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97AB" w14:textId="3CE98DC4" w:rsidR="00F84B85" w:rsidRPr="00F84B85" w:rsidRDefault="00F84B85" w:rsidP="00F84B8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84B85">
        <w:rPr>
          <w:rFonts w:ascii="Arial" w:hAnsi="Arial" w:cs="Arial"/>
          <w:b/>
          <w:bCs/>
          <w:sz w:val="24"/>
          <w:szCs w:val="24"/>
        </w:rPr>
        <w:t>ANA PATY PERALTA PROMUEVE CANJE DE JUGUETES BÉLICOS POR DIDÁCTICOS EN ESCUELAS</w:t>
      </w:r>
    </w:p>
    <w:p w14:paraId="6CBD55B5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8DF1BF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B85">
        <w:rPr>
          <w:rFonts w:ascii="Arial" w:hAnsi="Arial" w:cs="Arial"/>
          <w:b/>
          <w:bCs/>
          <w:sz w:val="24"/>
          <w:szCs w:val="24"/>
        </w:rPr>
        <w:t>Cancún, Q. R., a 10 de noviembre de 2023.-</w:t>
      </w:r>
      <w:r w:rsidRPr="00F84B85">
        <w:rPr>
          <w:rFonts w:ascii="Arial" w:hAnsi="Arial" w:cs="Arial"/>
          <w:sz w:val="24"/>
          <w:szCs w:val="24"/>
        </w:rPr>
        <w:t xml:space="preserve"> Como parte de la campaña “Juguemos sin violencia”, la </w:t>
      </w:r>
      <w:proofErr w:type="gramStart"/>
      <w:r w:rsidRPr="00F84B85">
        <w:rPr>
          <w:rFonts w:ascii="Arial" w:hAnsi="Arial" w:cs="Arial"/>
          <w:sz w:val="24"/>
          <w:szCs w:val="24"/>
        </w:rPr>
        <w:t>Presidenta</w:t>
      </w:r>
      <w:proofErr w:type="gramEnd"/>
      <w:r w:rsidRPr="00F84B85">
        <w:rPr>
          <w:rFonts w:ascii="Arial" w:hAnsi="Arial" w:cs="Arial"/>
          <w:sz w:val="24"/>
          <w:szCs w:val="24"/>
        </w:rPr>
        <w:t xml:space="preserve"> Municipal, Ana Paty Peralta, constató el canje de 358 juguetes bélicos por didácticos en la primaria “Eduardo Enrique Méndez Palma” en la Supermanzana 260, para ayudar a construir una educación basada en valores como el respeto, la justicia y la paz. </w:t>
      </w:r>
    </w:p>
    <w:p w14:paraId="7E8002ED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FD3670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B85">
        <w:rPr>
          <w:rFonts w:ascii="Arial" w:hAnsi="Arial" w:cs="Arial"/>
          <w:sz w:val="24"/>
          <w:szCs w:val="24"/>
        </w:rPr>
        <w:t xml:space="preserve">“Tener un artículo de este tipo, no te hace más fuerte ni mejor, por eso hoy les reconozco que estén trayéndolos para entregarlos para tener unos juegos mucho más divertidos y que pueden compartir y ayudar a convivir con sus familias”, les expresó a los estudiantes de nivel básico en el recinto escolar. </w:t>
      </w:r>
    </w:p>
    <w:p w14:paraId="001E0F61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40A18E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B85">
        <w:rPr>
          <w:rFonts w:ascii="Arial" w:hAnsi="Arial" w:cs="Arial"/>
          <w:sz w:val="24"/>
          <w:szCs w:val="24"/>
        </w:rPr>
        <w:t xml:space="preserve">Como parte de la actividad, Ana Paty Peralta platicó e interactuó con las y los pequeños que también participaron en actividades didácticas y de aprendizaje como </w:t>
      </w:r>
      <w:proofErr w:type="spellStart"/>
      <w:r w:rsidRPr="00F84B85">
        <w:rPr>
          <w:rFonts w:ascii="Arial" w:hAnsi="Arial" w:cs="Arial"/>
          <w:sz w:val="24"/>
          <w:szCs w:val="24"/>
        </w:rPr>
        <w:t>jenga</w:t>
      </w:r>
      <w:proofErr w:type="spellEnd"/>
      <w:r w:rsidRPr="00F84B85">
        <w:rPr>
          <w:rFonts w:ascii="Arial" w:hAnsi="Arial" w:cs="Arial"/>
          <w:sz w:val="24"/>
          <w:szCs w:val="24"/>
        </w:rPr>
        <w:t xml:space="preserve">, ajedrez, además de caballetes para pintar con dibujos y mensajes alusivos al cuidado de su seguridad como: “Es peligroso jugar en vía pública”, “Si necesito ayuda pido ayuda a mi amigo policía”, “Si necesito ayuda en casa, llamo al 911”, entre otros.  </w:t>
      </w:r>
    </w:p>
    <w:p w14:paraId="76828998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E57F9D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B85">
        <w:rPr>
          <w:rFonts w:ascii="Arial" w:hAnsi="Arial" w:cs="Arial"/>
          <w:sz w:val="24"/>
          <w:szCs w:val="24"/>
        </w:rPr>
        <w:t xml:space="preserve">Posteriormente, acompañó a las niñas y niños a que ellos eligieran entre las diferentes opciones de juguetes didácticos que podían canjear voluntariamente como balones de varios deportes, pelotas, hula </w:t>
      </w:r>
      <w:proofErr w:type="spellStart"/>
      <w:r w:rsidRPr="00F84B85">
        <w:rPr>
          <w:rFonts w:ascii="Arial" w:hAnsi="Arial" w:cs="Arial"/>
          <w:sz w:val="24"/>
          <w:szCs w:val="24"/>
        </w:rPr>
        <w:t>hula</w:t>
      </w:r>
      <w:proofErr w:type="spellEnd"/>
      <w:r w:rsidRPr="00F84B85">
        <w:rPr>
          <w:rFonts w:ascii="Arial" w:hAnsi="Arial" w:cs="Arial"/>
          <w:sz w:val="24"/>
          <w:szCs w:val="24"/>
        </w:rPr>
        <w:t xml:space="preserve">, rompecabezas y juegos de mesa, por mencionar algunos. </w:t>
      </w:r>
    </w:p>
    <w:p w14:paraId="675D5305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46CE5F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B85">
        <w:rPr>
          <w:rFonts w:ascii="Arial" w:hAnsi="Arial" w:cs="Arial"/>
          <w:sz w:val="24"/>
          <w:szCs w:val="24"/>
        </w:rPr>
        <w:t xml:space="preserve">Con la misma cercanía y sencillez que le caracteriza, la </w:t>
      </w:r>
      <w:proofErr w:type="gramStart"/>
      <w:r w:rsidRPr="00F84B85">
        <w:rPr>
          <w:rFonts w:ascii="Arial" w:hAnsi="Arial" w:cs="Arial"/>
          <w:sz w:val="24"/>
          <w:szCs w:val="24"/>
        </w:rPr>
        <w:t>Presidenta</w:t>
      </w:r>
      <w:proofErr w:type="gramEnd"/>
      <w:r w:rsidRPr="00F84B85">
        <w:rPr>
          <w:rFonts w:ascii="Arial" w:hAnsi="Arial" w:cs="Arial"/>
          <w:sz w:val="24"/>
          <w:szCs w:val="24"/>
        </w:rPr>
        <w:t xml:space="preserve"> Municipal se dirigió a las y los padres de familia presentes para pedirles el apoyo en estar pendiente de sus hijos, ya que así como en el gobierno y actual, el bienestar de las y los niños cancunenses debe ser una prioridad para lograr una mejor sociedad. </w:t>
      </w:r>
    </w:p>
    <w:p w14:paraId="7167C709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4B8AC6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B85">
        <w:rPr>
          <w:rFonts w:ascii="Arial" w:hAnsi="Arial" w:cs="Arial"/>
          <w:sz w:val="24"/>
          <w:szCs w:val="24"/>
        </w:rPr>
        <w:t xml:space="preserve">A su vez, la directora de Prevención del Delito con la Participación Ciudadana, Zury </w:t>
      </w:r>
      <w:proofErr w:type="spellStart"/>
      <w:r w:rsidRPr="00F84B85">
        <w:rPr>
          <w:rFonts w:ascii="Arial" w:hAnsi="Arial" w:cs="Arial"/>
          <w:sz w:val="24"/>
          <w:szCs w:val="24"/>
        </w:rPr>
        <w:t>Josabet</w:t>
      </w:r>
      <w:proofErr w:type="spellEnd"/>
      <w:r w:rsidRPr="00F84B85">
        <w:rPr>
          <w:rFonts w:ascii="Arial" w:hAnsi="Arial" w:cs="Arial"/>
          <w:sz w:val="24"/>
          <w:szCs w:val="24"/>
        </w:rPr>
        <w:t xml:space="preserve"> Rodríguez Trinidad, puntualizó que un entorno sin violencia es un derecho de los menores de edad y las agresiones no deben normalizarse, por el contrario, deben ser enfocados hacia la cultura, el arte, el deporte y la sana recreación con sus compañeros, familiares y comunidad. </w:t>
      </w:r>
    </w:p>
    <w:p w14:paraId="2E17AB11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0A7C8C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B85">
        <w:rPr>
          <w:rFonts w:ascii="Arial" w:hAnsi="Arial" w:cs="Arial"/>
          <w:sz w:val="24"/>
          <w:szCs w:val="24"/>
        </w:rPr>
        <w:t xml:space="preserve">Estuvieron presentes el secretario municipal de Seguridad Ciudadana y Tránsito, José Pablo </w:t>
      </w:r>
      <w:proofErr w:type="spellStart"/>
      <w:r w:rsidRPr="00F84B85">
        <w:rPr>
          <w:rFonts w:ascii="Arial" w:hAnsi="Arial" w:cs="Arial"/>
          <w:sz w:val="24"/>
          <w:szCs w:val="24"/>
        </w:rPr>
        <w:t>Mathey</w:t>
      </w:r>
      <w:proofErr w:type="spellEnd"/>
      <w:r w:rsidRPr="00F84B85">
        <w:rPr>
          <w:rFonts w:ascii="Arial" w:hAnsi="Arial" w:cs="Arial"/>
          <w:sz w:val="24"/>
          <w:szCs w:val="24"/>
        </w:rPr>
        <w:t xml:space="preserve"> Cruz; el segundo visitador de la Comisión Estatal de Derechos Humanos, Armando Mendoza Rubio; la secretaria ejecutiva del Sistema Municipal para la Protección Integral de Niñas, Niños y Adolescentes (SIPINNA); el director </w:t>
      </w:r>
      <w:r w:rsidRPr="00F84B85">
        <w:rPr>
          <w:rFonts w:ascii="Arial" w:hAnsi="Arial" w:cs="Arial"/>
          <w:sz w:val="24"/>
          <w:szCs w:val="24"/>
        </w:rPr>
        <w:lastRenderedPageBreak/>
        <w:t xml:space="preserve">del plantel en el turno matutino, Pedro García Pérez; y la regidora Alma García Zambrano. </w:t>
      </w:r>
    </w:p>
    <w:p w14:paraId="7658EABC" w14:textId="77777777" w:rsidR="00F84B85" w:rsidRPr="00F84B85" w:rsidRDefault="00F84B85" w:rsidP="00F84B8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B85">
        <w:rPr>
          <w:rFonts w:ascii="Arial" w:hAnsi="Arial" w:cs="Arial"/>
          <w:sz w:val="24"/>
          <w:szCs w:val="24"/>
        </w:rPr>
        <w:t xml:space="preserve"> </w:t>
      </w:r>
    </w:p>
    <w:p w14:paraId="6BFC69C4" w14:textId="2889F414" w:rsidR="00A5698C" w:rsidRPr="00F84B85" w:rsidRDefault="00F84B85" w:rsidP="00F84B8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84B85">
        <w:rPr>
          <w:rFonts w:ascii="Arial" w:hAnsi="Arial" w:cs="Arial"/>
          <w:b/>
          <w:bCs/>
          <w:sz w:val="24"/>
          <w:szCs w:val="24"/>
        </w:rPr>
        <w:t>****</w:t>
      </w:r>
      <w:r w:rsidRPr="00F84B85">
        <w:rPr>
          <w:rFonts w:ascii="Arial" w:hAnsi="Arial" w:cs="Arial"/>
          <w:b/>
          <w:bCs/>
          <w:sz w:val="24"/>
          <w:szCs w:val="24"/>
        </w:rPr>
        <w:t>********</w:t>
      </w:r>
    </w:p>
    <w:sectPr w:rsidR="00A5698C" w:rsidRPr="00F84B85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F93A" w14:textId="77777777" w:rsidR="00E95B03" w:rsidRDefault="00E95B03" w:rsidP="0092028B">
      <w:r>
        <w:separator/>
      </w:r>
    </w:p>
  </w:endnote>
  <w:endnote w:type="continuationSeparator" w:id="0">
    <w:p w14:paraId="552CA29F" w14:textId="77777777" w:rsidR="00E95B03" w:rsidRDefault="00E95B0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A800" w14:textId="77777777" w:rsidR="00E95B03" w:rsidRDefault="00E95B03" w:rsidP="0092028B">
      <w:r>
        <w:separator/>
      </w:r>
    </w:p>
  </w:footnote>
  <w:footnote w:type="continuationSeparator" w:id="0">
    <w:p w14:paraId="7A3F091A" w14:textId="77777777" w:rsidR="00E95B03" w:rsidRDefault="00E95B0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C2EED2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F84B8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C2EED2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F84B85">
                      <w:rPr>
                        <w:rFonts w:cstheme="minorHAnsi"/>
                        <w:b/>
                        <w:bCs/>
                        <w:lang w:val="es-ES"/>
                      </w:rPr>
                      <w:t>41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1C2A"/>
    <w:multiLevelType w:val="hybridMultilevel"/>
    <w:tmpl w:val="040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E17D9"/>
    <w:multiLevelType w:val="hybridMultilevel"/>
    <w:tmpl w:val="5D8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7248">
    <w:abstractNumId w:val="1"/>
  </w:num>
  <w:num w:numId="2" w16cid:durableId="1373726679">
    <w:abstractNumId w:val="2"/>
  </w:num>
  <w:num w:numId="3" w16cid:durableId="66678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111F21"/>
    <w:rsid w:val="00276F0F"/>
    <w:rsid w:val="0027764A"/>
    <w:rsid w:val="003425F7"/>
    <w:rsid w:val="0065406D"/>
    <w:rsid w:val="006A1CAC"/>
    <w:rsid w:val="007E0B4C"/>
    <w:rsid w:val="0087336F"/>
    <w:rsid w:val="008D44CA"/>
    <w:rsid w:val="0092028B"/>
    <w:rsid w:val="0092643C"/>
    <w:rsid w:val="009D2BE0"/>
    <w:rsid w:val="00A5698C"/>
    <w:rsid w:val="00B5430F"/>
    <w:rsid w:val="00BA3F8B"/>
    <w:rsid w:val="00BD5728"/>
    <w:rsid w:val="00C536F9"/>
    <w:rsid w:val="00D23899"/>
    <w:rsid w:val="00E90C7C"/>
    <w:rsid w:val="00E95B03"/>
    <w:rsid w:val="00EA339E"/>
    <w:rsid w:val="00ED16A2"/>
    <w:rsid w:val="00F84B85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A537D78F-36B3-4F97-96FA-F4C30E8A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6</cp:revision>
  <dcterms:created xsi:type="dcterms:W3CDTF">2023-11-06T20:54:00Z</dcterms:created>
  <dcterms:modified xsi:type="dcterms:W3CDTF">2023-11-10T20:02:00Z</dcterms:modified>
</cp:coreProperties>
</file>